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19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 MyBatis 一级缓存的定义</w:t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5E5ADAC2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理解一级缓存的特点及作用范围</w:t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40" w:firstLineChars="100"/>
              <w:rPr>
                <w:rFonts w:hint="eastAsia" w:ascii="宋体" w:hAnsi="宋体" w:eastAsia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能分析一级缓存的工作原理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7948A6F">
            <w:pPr>
              <w:ind w:firstLine="240" w:firstLineChars="100"/>
              <w:rPr>
                <w:rFonts w:hint="eastAsia" w:ascii="宋体" w:hAnsi="宋体" w:eastAsia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能判断缓存失效场景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rFonts w:hint="eastAsia" w:eastAsia="宋体"/>
                <w:shd w:val="clear" w:color="auto" w:fill="auto"/>
                <w:lang w:eastAsia="zh-CN"/>
              </w:rPr>
            </w:pPr>
            <w:r>
              <w:rPr>
                <w:rFonts w:hint="eastAsia"/>
                <w:shd w:val="clear" w:color="auto" w:fill="auto"/>
              </w:rPr>
              <w:t>培养学生对数据库访问性能优化的意识，理解缓存机制在实际开发中的重要性，提升代码性能分析能力</w:t>
            </w:r>
            <w:r>
              <w:rPr>
                <w:rFonts w:hint="eastAsia"/>
                <w:shd w:val="clear" w:color="auto" w:fill="auto"/>
                <w:lang w:eastAsia="zh-CN"/>
              </w:rPr>
              <w:t>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1.</w:t>
            </w:r>
            <w:r>
              <w:rPr>
                <w:rFonts w:hint="eastAsia"/>
                <w:kern w:val="2"/>
              </w:rPr>
              <w:t>一级缓存的特点</w:t>
            </w:r>
            <w:r>
              <w:rPr>
                <w:rFonts w:hint="eastAsia"/>
                <w:kern w:val="2"/>
                <w:lang w:eastAsia="zh-CN"/>
              </w:rPr>
              <w:t>。</w:t>
            </w:r>
          </w:p>
          <w:p w14:paraId="1CE5D23C">
            <w:pPr>
              <w:pStyle w:val="9"/>
              <w:spacing w:before="0" w:beforeAutospacing="0" w:after="0" w:afterAutospacing="0"/>
              <w:rPr>
                <w:rFonts w:hint="eastAsia" w:eastAsia="宋体"/>
                <w:kern w:val="2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2.</w:t>
            </w:r>
            <w:r>
              <w:rPr>
                <w:rFonts w:hint="eastAsia"/>
                <w:kern w:val="2"/>
              </w:rPr>
              <w:t>作用范围及生命周期</w:t>
            </w:r>
            <w:r>
              <w:rPr>
                <w:rFonts w:hint="eastAsia"/>
                <w:kern w:val="2"/>
                <w:lang w:eastAsia="zh-CN"/>
              </w:rPr>
              <w:t>。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失效条件的综合应用</w:t>
            </w:r>
            <w:r>
              <w:rPr>
                <w:rFonts w:hint="eastAsia"/>
                <w:lang w:eastAsia="zh-CN"/>
              </w:rPr>
              <w:t>。</w:t>
            </w:r>
          </w:p>
          <w:p w14:paraId="1909735F">
            <w:pPr>
              <w:pStyle w:val="9"/>
              <w:spacing w:before="0" w:beforeAutospacing="0" w:after="0" w:afterAutospacing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缓存与数据库一致性维护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缓存机制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分析一级缓存的工作原理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缓存机制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分析一级缓存的工作原理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缓存概述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缓存概述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作用范围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作用范围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通过 MyBatis 项目实战，观察一级缓存的生效与失效场景，编写测试用例验证缓存机制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7896"/>
        <w:gridCol w:w="1186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64926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C6D5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306D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4CCDEF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0D2BB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B612D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7796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FE8A0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DFE20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F818E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05845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C0F71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54F4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C6212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737D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0EBCF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A3EDA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37F07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E07F1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14D8B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E4E7D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7CDB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22FC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0AEA2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3544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B8F91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4A71028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6AB56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17A7B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FD830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19A6C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F8114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5D624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E0525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8EE31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D10AE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E443E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F5A29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教师介绍课程内容：MyBatis 一级缓存的核心机制、性能优化价值及与数据库一致性的平衡策略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提问："为什么在数据库访问中需要缓存？MyBatis 作为 ORM 框架如何实现缓存机制？" 引导学生思考缓存对系统性能的影响</w:t>
            </w:r>
          </w:p>
          <w:p w14:paraId="2F5EBAE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0C9272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311C23C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25F28E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MyBatis 一级缓存概述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一级缓存是 MyBatis 默认开启的本地缓存，基于 SqlSession 会话级别，无需额外配置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核心特点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基于 HashMap 存储，键为 SQL 语句 + 参数 + 分页等组合条件，值为查询结果对象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自动生效，无需手动调用 API 开启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生命周期与会话一致，会话关闭后缓存失效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作用范围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仅在同一个 SqlSession 内有效，不同会话间缓存隔离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失效条件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会话关闭（close ()）或提交（commit ()）、回滚（rollback ()）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同一会话中执行 update/insert/delete 操作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手动调用 clearCache () 清空缓存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查询条件变更（参数、SQL 语句不同）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配置 useCache="false" 禁用缓存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代码示例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场景演示：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java&lt;br/&gt;// 同一SqlSession内查询&lt;br/&gt;SqlSession session = sqlSessionFactory.openSession();&lt;br/&gt;UserMapper mapper = session.getMapper(UserMapper.class);&lt;br/&gt;User user1 = mapper.selectById(1); // 第一次查询，数据库访问&lt;br/&gt;User user2 = mapper.selectById(1); // 二级缓存未开启时，直接读取一级缓存&lt;br/&gt;System.out.println(user1 == user2); // 输出true，对象引用相同&lt;br/&gt;// 执行更新操作后&lt;br/&gt;user1.setUsername("newName");&lt;br/&gt;mapper.update(user1);User user3 = mapper.selectById(1); // 缓存失效，重新查询数据库&lt;br/&gt;System.out.println(user1 == user3); // 输出false&lt;br/&gt;session.close(); // 会话关闭，缓存失效</w:t>
            </w: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ED32CD9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实验任务</w:t>
            </w:r>
          </w:p>
          <w:p w14:paraId="06ADA296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创建 MyBatis 项目，编写测试用例验证一级缓存特性：</w:t>
            </w:r>
          </w:p>
          <w:p w14:paraId="3D1B97AE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验证同一会话内重复查询的缓存效果</w:t>
            </w:r>
          </w:p>
          <w:p w14:paraId="79B31EDA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执行 update 操作后观察缓存失效</w:t>
            </w:r>
          </w:p>
          <w:p w14:paraId="1111EC16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关闭会话后验证缓存清空</w:t>
            </w:r>
          </w:p>
          <w:p w14:paraId="0A27153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操作步骤</w:t>
            </w:r>
          </w:p>
          <w:p w14:paraId="78FD712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 配置 MyBatis 环境，导入依赖：</w:t>
            </w:r>
          </w:p>
          <w:p w14:paraId="0A57736C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xml&lt;br/&gt;&lt;dependencies&gt;&lt;br/&gt; &lt;dependency&gt;&lt;br/&gt; &lt;groupId&gt;org.mybatis&lt;/groupId&gt;&lt;br/&gt; &lt;artifactId&gt;mybatis&lt;/artifactId&gt;&lt;br/&gt; &lt;version&gt;3.5.10&lt;/version&gt;&lt;br/&gt; &lt;/dependency&gt;&lt;br/&gt; &lt;dependency&gt;&lt;br/&gt; &lt;groupId&gt;mysql&lt;/groupId&gt;&lt;br/&gt; &lt;artifactId&gt;mysql-connector-java&lt;/artifactId&gt;&lt;br/&gt; &lt;version&gt;8.0.28&lt;/version&gt;&lt;br/&gt; &lt;/dependency&gt;&lt;br/&gt;&lt;/dependencies&gt;&lt;br/&gt;</w:t>
            </w:r>
          </w:p>
          <w:p w14:paraId="2674255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 编写 Mapper 接口及 XML 映射文件</w:t>
            </w:r>
          </w:p>
          <w:p w14:paraId="4027052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③ 编写测试类，按场景执行查询与更新操作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④ 通过日志观察 SQL 执行次数，验证缓存效果</w:t>
            </w:r>
          </w:p>
          <w:p w14:paraId="3F184BD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04C338E">
            <w:p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一级缓存核心特性：会话级、自动生效、HashMap 存储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作用范围：仅在当前 SqlSession 有效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失效条件：会话状态变更、更新操作、查询条件变化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实际开发建议：合理利用缓存提升查询性能，注意更新操作后的缓存一致性</w:t>
            </w:r>
          </w:p>
          <w:p w14:paraId="0C446A3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A8CB6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2BDE4FE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D718878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A04037C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4853FC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编写文档：总结一级缓存与二级缓存的区别（作用范围、开启方式、失效策略）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拓展任务：在项目中添加二级缓存配置，对比两者的缓存效果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2348865"/>
                      <wp:effectExtent l="7620" t="7620" r="1778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2348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325" w:firstLineChars="55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一级缓存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一、 特点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会话级缓存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自动开启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 HashMap 存储结构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二、 作用范围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同一 SqlSession 内有效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三、 失效条件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1. 会话关闭 / 提交 / 回滚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2. update/insert/delete 操作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>3. 手动清空缓存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84.95pt;width:295.6pt;z-index:251669504;mso-width-relative:page;mso-height-relative:page;" fillcolor="#D9D9D9" filled="t" stroked="t" coordsize="21600,21600" o:gfxdata="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FxlW9YAAAAIAQAADwAAAAAAAAABACAA&#10;AAAiAAAAZHJzL2Rvd25yZXYueG1sUEsBAhQAFAAAAAgAh07iQKcqmit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325" w:firstLineChars="55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一级缓存</w:t>
                            </w:r>
                            <w:r>
                              <w:rPr>
                                <w:rFonts w:hint="default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一、 特点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会话级缓存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自动开启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 HashMap 存储结构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二、 作用范围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同一 SqlSession 内有效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三、 失效条件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1. 会话关闭 / 提交 / 回滚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2. update/insert/delete 操作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3. 手动清空缓存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需关注学生对 "缓存与数据库一致性" 的理解，部分学生可能忽视 update 操作对缓存的影响。后续可增加分布式环境下缓存失效的拓展内容，提升实际开发能力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557DAF"/>
    <w:rsid w:val="43CB76FE"/>
    <w:rsid w:val="43F32EA9"/>
    <w:rsid w:val="46086152"/>
    <w:rsid w:val="472E2E7E"/>
    <w:rsid w:val="47370056"/>
    <w:rsid w:val="48E529FD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7C65E30"/>
    <w:rsid w:val="5866141B"/>
    <w:rsid w:val="59A70139"/>
    <w:rsid w:val="5A876095"/>
    <w:rsid w:val="5AA31AD3"/>
    <w:rsid w:val="5ABC3575"/>
    <w:rsid w:val="5C8903E9"/>
    <w:rsid w:val="5CCD75DA"/>
    <w:rsid w:val="5D406F0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04A3D8C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1279</Words>
  <Characters>2208</Characters>
  <Lines>23</Lines>
  <Paragraphs>6</Paragraphs>
  <TotalTime>77</TotalTime>
  <ScaleCrop>false</ScaleCrop>
  <LinksUpToDate>false</LinksUpToDate>
  <CharactersWithSpaces>2370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2025-06-30T08:22:50Z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E8E785CDC8654496993893E7A67C43DD_13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